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0D" w:rsidRPr="00A5730D" w:rsidRDefault="00A5730D" w:rsidP="006C11D9">
      <w:pPr>
        <w:rPr>
          <w:sz w:val="28"/>
          <w:szCs w:val="28"/>
        </w:rPr>
      </w:pPr>
    </w:p>
    <w:p w:rsidR="006C11D9" w:rsidRPr="00A5730D" w:rsidRDefault="006C11D9" w:rsidP="006C11D9">
      <w:pPr>
        <w:rPr>
          <w:sz w:val="28"/>
          <w:szCs w:val="28"/>
        </w:rPr>
      </w:pPr>
    </w:p>
    <w:p w:rsidR="007E4C53" w:rsidRPr="00A5730D" w:rsidRDefault="006C11D9" w:rsidP="007E4C53">
      <w:pPr>
        <w:jc w:val="center"/>
        <w:rPr>
          <w:b/>
          <w:sz w:val="28"/>
          <w:szCs w:val="28"/>
        </w:rPr>
      </w:pPr>
      <w:r w:rsidRPr="00A5730D">
        <w:rPr>
          <w:b/>
          <w:sz w:val="28"/>
          <w:szCs w:val="28"/>
        </w:rPr>
        <w:t>Об итогах деятельности «ГАУЗ Базарно-Матакская ЦРБ» в 2015 году</w:t>
      </w:r>
    </w:p>
    <w:p w:rsidR="006C11D9" w:rsidRPr="00A5730D" w:rsidRDefault="006C11D9" w:rsidP="007E4C53">
      <w:pPr>
        <w:jc w:val="center"/>
        <w:rPr>
          <w:b/>
          <w:i/>
          <w:sz w:val="28"/>
          <w:szCs w:val="28"/>
        </w:rPr>
      </w:pPr>
      <w:r w:rsidRPr="00A5730D">
        <w:rPr>
          <w:b/>
          <w:sz w:val="28"/>
          <w:szCs w:val="28"/>
        </w:rPr>
        <w:t xml:space="preserve">и </w:t>
      </w:r>
      <w:proofErr w:type="gramStart"/>
      <w:r w:rsidRPr="00A5730D">
        <w:rPr>
          <w:b/>
          <w:sz w:val="28"/>
          <w:szCs w:val="28"/>
        </w:rPr>
        <w:t>задачах</w:t>
      </w:r>
      <w:proofErr w:type="gramEnd"/>
      <w:r w:rsidRPr="00A5730D">
        <w:rPr>
          <w:b/>
          <w:sz w:val="28"/>
          <w:szCs w:val="28"/>
        </w:rPr>
        <w:t xml:space="preserve"> на 2016 г.</w:t>
      </w:r>
    </w:p>
    <w:p w:rsidR="000704E1" w:rsidRPr="00A5730D" w:rsidRDefault="000704E1" w:rsidP="00F85B22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</w:p>
    <w:p w:rsidR="000704E1" w:rsidRPr="00A5730D" w:rsidRDefault="000704E1" w:rsidP="00A5730D">
      <w:pPr>
        <w:spacing w:line="276" w:lineRule="auto"/>
        <w:ind w:firstLine="708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Медицинскую помощь жителям района оказывают ЦРБ,  Юхмачинская участковая  больница, 3 </w:t>
      </w:r>
      <w:proofErr w:type="gramStart"/>
      <w:r w:rsidRPr="00A5730D">
        <w:rPr>
          <w:sz w:val="28"/>
          <w:szCs w:val="28"/>
        </w:rPr>
        <w:t>врачебных</w:t>
      </w:r>
      <w:proofErr w:type="gramEnd"/>
      <w:r w:rsidRPr="00A5730D">
        <w:rPr>
          <w:sz w:val="28"/>
          <w:szCs w:val="28"/>
        </w:rPr>
        <w:t xml:space="preserve"> амбулатории, 41 фельдшерско-акушерский пункт. За 2015 год   на 131        койке круглосуточного и дневного стационара получили лечение 4607 человек, службой скорой помощи обслужено 8267 вызовов (835 из них детских)</w:t>
      </w:r>
      <w:proofErr w:type="gramStart"/>
      <w:r w:rsidRPr="00A5730D">
        <w:rPr>
          <w:sz w:val="28"/>
          <w:szCs w:val="28"/>
        </w:rPr>
        <w:t xml:space="preserve"> ,</w:t>
      </w:r>
      <w:proofErr w:type="gramEnd"/>
      <w:r w:rsidRPr="00A5730D">
        <w:rPr>
          <w:sz w:val="28"/>
          <w:szCs w:val="28"/>
        </w:rPr>
        <w:t xml:space="preserve"> в амбулаторно-поликлинических учреждениях района зарегистрировано 157456  посещений, что составляет 108,2% от плана.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     В медицинских учреждениях системы здравоохранения  сегодня работают 311 человек, в том числе 41 врач и 160 средних медицинских работника. Среди медиков района 4 заслуженных врача РТ, 3 отличника здравоохранения. </w:t>
      </w:r>
    </w:p>
    <w:p w:rsidR="000704E1" w:rsidRPr="00A5730D" w:rsidRDefault="007E4C53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    </w:t>
      </w:r>
      <w:r w:rsidR="000704E1" w:rsidRPr="00A5730D">
        <w:rPr>
          <w:sz w:val="28"/>
          <w:szCs w:val="28"/>
        </w:rPr>
        <w:t xml:space="preserve">  В 2015 году обеспеченность врачебными кадрами составила 20,8 на 10 тыс. населения. </w:t>
      </w:r>
    </w:p>
    <w:p w:rsidR="000704E1" w:rsidRPr="00A5730D" w:rsidRDefault="007E4C53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      </w:t>
      </w:r>
      <w:r w:rsidR="000704E1" w:rsidRPr="00A5730D">
        <w:rPr>
          <w:sz w:val="28"/>
          <w:szCs w:val="28"/>
        </w:rPr>
        <w:t>В целях решения кадрового вопроса ежегодно выпускники школ района направляются на обучение в медицинский университет. В настоящее время в мед</w:t>
      </w:r>
      <w:proofErr w:type="gramStart"/>
      <w:r w:rsidR="000704E1" w:rsidRPr="00A5730D">
        <w:rPr>
          <w:sz w:val="28"/>
          <w:szCs w:val="28"/>
        </w:rPr>
        <w:t>.</w:t>
      </w:r>
      <w:proofErr w:type="gramEnd"/>
      <w:r w:rsidR="000704E1" w:rsidRPr="00A5730D">
        <w:rPr>
          <w:sz w:val="28"/>
          <w:szCs w:val="28"/>
        </w:rPr>
        <w:t xml:space="preserve"> </w:t>
      </w:r>
      <w:proofErr w:type="gramStart"/>
      <w:r w:rsidR="000704E1" w:rsidRPr="00A5730D">
        <w:rPr>
          <w:sz w:val="28"/>
          <w:szCs w:val="28"/>
        </w:rPr>
        <w:t>у</w:t>
      </w:r>
      <w:proofErr w:type="gramEnd"/>
      <w:r w:rsidR="000704E1" w:rsidRPr="00A5730D">
        <w:rPr>
          <w:sz w:val="28"/>
          <w:szCs w:val="28"/>
        </w:rPr>
        <w:t>ниверситете обучаются 21 студентов из нашего района, 10 из них заключили четырехсторонние договора о целевой  подготовке специалистов.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В год  70–</w:t>
      </w:r>
      <w:proofErr w:type="spellStart"/>
      <w:r w:rsidRPr="00A5730D">
        <w:rPr>
          <w:sz w:val="28"/>
          <w:szCs w:val="28"/>
        </w:rPr>
        <w:t>летия</w:t>
      </w:r>
      <w:proofErr w:type="spellEnd"/>
      <w:r w:rsidRPr="00A5730D">
        <w:rPr>
          <w:sz w:val="28"/>
          <w:szCs w:val="28"/>
        </w:rPr>
        <w:t xml:space="preserve"> Победы в Великой Отечественной Войне сохранение и поддержание здоровья ветеранов являлось одной из приоритетных задач здравоохранения. 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В 2015 году  проведены углубленные медицинские осмотры участников ВОВ, инвалидов ВОВ, вдов, тружеников тыла. Все 13 участников  ВОВ,6 инвалидов ВОВ, 68 вдов УВОВ  и 593 труженик тыла осмотрены путем выезда на дом врачебной бригады с УЗИ и ЭКГ диагностикой, взятием анализов на онкомаркеры. Проводится большая работа по их обеспечению лекарственными препаратами с доставкой на дом,</w:t>
      </w:r>
      <w:proofErr w:type="gramStart"/>
      <w:r w:rsidRPr="00A5730D">
        <w:rPr>
          <w:sz w:val="28"/>
          <w:szCs w:val="28"/>
        </w:rPr>
        <w:t xml:space="preserve"> .</w:t>
      </w:r>
      <w:proofErr w:type="gramEnd"/>
      <w:r w:rsidRPr="00A5730D">
        <w:rPr>
          <w:sz w:val="28"/>
          <w:szCs w:val="28"/>
        </w:rPr>
        <w:t xml:space="preserve"> Особое внимание уделено доступности  для ветеранов высокотехнологичной  медицинской помощи    .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В 2015 году врачи ЦРБ осмотрели всех жителей </w:t>
      </w:r>
      <w:proofErr w:type="spellStart"/>
      <w:r w:rsidRPr="00A5730D">
        <w:rPr>
          <w:sz w:val="28"/>
          <w:szCs w:val="28"/>
        </w:rPr>
        <w:t>Юхмачинского</w:t>
      </w:r>
      <w:proofErr w:type="spellEnd"/>
      <w:r w:rsidRPr="00A5730D">
        <w:rPr>
          <w:sz w:val="28"/>
          <w:szCs w:val="28"/>
        </w:rPr>
        <w:t xml:space="preserve"> дома престарелых. 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Приоритетный национальный проект «Здоровье» за годы реализации  в районе доказал свою эффективность. В 2015 году в результате реализации приоритетного национального проекта «Здоровье» по финансируемым направлениям проекта из федерального бюджета район получил   </w:t>
      </w:r>
      <w:r w:rsidR="0046446C" w:rsidRPr="00A5730D">
        <w:rPr>
          <w:sz w:val="28"/>
          <w:szCs w:val="28"/>
        </w:rPr>
        <w:t>1300 тыс.</w:t>
      </w:r>
      <w:r w:rsidRPr="00A5730D">
        <w:rPr>
          <w:sz w:val="28"/>
          <w:szCs w:val="28"/>
        </w:rPr>
        <w:t xml:space="preserve"> руб.  </w:t>
      </w:r>
    </w:p>
    <w:p w:rsidR="000704E1" w:rsidRPr="00A5730D" w:rsidRDefault="000704E1" w:rsidP="00A5730D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Style w:val="FontStyle18"/>
          <w:sz w:val="28"/>
          <w:szCs w:val="28"/>
        </w:rPr>
      </w:pPr>
      <w:r w:rsidRPr="00A5730D">
        <w:rPr>
          <w:rStyle w:val="FontStyle18"/>
          <w:sz w:val="28"/>
          <w:szCs w:val="28"/>
        </w:rPr>
        <w:lastRenderedPageBreak/>
        <w:t>В 2015г. демографическая ситуация в районе, которая характеризуется снижением  рождаемости и повышением  показателя смертности. Естественная убыль населения -4,9,в 2014 году 1,0 (РТ-2,7)</w:t>
      </w:r>
    </w:p>
    <w:p w:rsidR="000704E1" w:rsidRPr="00A5730D" w:rsidRDefault="007E4C53" w:rsidP="00A5730D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5730D">
        <w:rPr>
          <w:sz w:val="28"/>
          <w:szCs w:val="28"/>
        </w:rPr>
        <w:t xml:space="preserve">         </w:t>
      </w:r>
      <w:r w:rsidR="000704E1" w:rsidRPr="00A5730D">
        <w:rPr>
          <w:sz w:val="28"/>
          <w:szCs w:val="28"/>
        </w:rPr>
        <w:t>За истекший год родилось 229 детей (297- 2014г.)</w:t>
      </w:r>
      <w:proofErr w:type="gramStart"/>
      <w:r w:rsidR="000704E1" w:rsidRPr="00A5730D">
        <w:rPr>
          <w:sz w:val="28"/>
          <w:szCs w:val="28"/>
        </w:rPr>
        <w:t xml:space="preserve"> ,</w:t>
      </w:r>
      <w:proofErr w:type="gramEnd"/>
      <w:r w:rsidR="000704E1" w:rsidRPr="00A5730D">
        <w:rPr>
          <w:sz w:val="28"/>
          <w:szCs w:val="28"/>
        </w:rPr>
        <w:t xml:space="preserve"> рождаемость составила 11,6 на 1000 чел. населения, в 2014 году 15,1(по РТ 14,7).</w:t>
      </w:r>
    </w:p>
    <w:p w:rsidR="000704E1" w:rsidRPr="00A5730D" w:rsidRDefault="007E4C53" w:rsidP="00A5730D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5730D">
        <w:rPr>
          <w:sz w:val="28"/>
          <w:szCs w:val="28"/>
        </w:rPr>
        <w:t xml:space="preserve">          </w:t>
      </w:r>
      <w:r w:rsidR="000704E1" w:rsidRPr="00A5730D">
        <w:rPr>
          <w:sz w:val="28"/>
          <w:szCs w:val="28"/>
        </w:rPr>
        <w:t>Показатель смертности населения - 16,5 на 1000 чел. населения-324 человека, в 2014 году 16,1-316 (по РТ 12,0).</w:t>
      </w:r>
    </w:p>
    <w:p w:rsidR="000704E1" w:rsidRPr="00A5730D" w:rsidRDefault="007E4C53" w:rsidP="00A5730D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5730D">
        <w:rPr>
          <w:sz w:val="28"/>
          <w:szCs w:val="28"/>
        </w:rPr>
        <w:t xml:space="preserve">         </w:t>
      </w:r>
      <w:r w:rsidR="000704E1" w:rsidRPr="00A5730D">
        <w:rPr>
          <w:sz w:val="28"/>
          <w:szCs w:val="28"/>
        </w:rPr>
        <w:t>Смертность трудоспособного населения в 2015 году  составила –77 человек (734,7),по РТ 10667 (483,6), в 2014 году-71(634,2)</w:t>
      </w:r>
    </w:p>
    <w:p w:rsidR="000704E1" w:rsidRPr="00A5730D" w:rsidRDefault="007E4C53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       </w:t>
      </w:r>
      <w:r w:rsidR="000704E1" w:rsidRPr="00A5730D">
        <w:rPr>
          <w:sz w:val="28"/>
          <w:szCs w:val="28"/>
        </w:rPr>
        <w:t>В Общей  структуре смертности  в 2015г</w:t>
      </w:r>
      <w:r w:rsidR="0046446C" w:rsidRPr="00A5730D">
        <w:rPr>
          <w:sz w:val="28"/>
          <w:szCs w:val="28"/>
        </w:rPr>
        <w:t>оду</w:t>
      </w:r>
      <w:r w:rsidR="007E10EA" w:rsidRPr="00A5730D">
        <w:rPr>
          <w:sz w:val="28"/>
          <w:szCs w:val="28"/>
        </w:rPr>
        <w:t xml:space="preserve"> </w:t>
      </w:r>
      <w:r w:rsidR="000704E1" w:rsidRPr="00A5730D">
        <w:rPr>
          <w:sz w:val="28"/>
          <w:szCs w:val="28"/>
        </w:rPr>
        <w:t>1 место занимают болезни системы кровообращения -31,8%</w:t>
      </w:r>
      <w:r w:rsidR="0046446C" w:rsidRPr="00A5730D">
        <w:rPr>
          <w:sz w:val="28"/>
          <w:szCs w:val="28"/>
        </w:rPr>
        <w:t>,</w:t>
      </w:r>
      <w:r w:rsidR="007E10EA" w:rsidRPr="00A5730D">
        <w:rPr>
          <w:sz w:val="28"/>
          <w:szCs w:val="28"/>
        </w:rPr>
        <w:t xml:space="preserve"> 2 место  </w:t>
      </w:r>
      <w:r w:rsidR="000704E1" w:rsidRPr="00A5730D">
        <w:rPr>
          <w:sz w:val="28"/>
          <w:szCs w:val="28"/>
        </w:rPr>
        <w:t>органы дыхания -  13,2%</w:t>
      </w:r>
      <w:r w:rsidR="0046446C" w:rsidRPr="00A5730D">
        <w:rPr>
          <w:sz w:val="28"/>
          <w:szCs w:val="28"/>
        </w:rPr>
        <w:t>,</w:t>
      </w:r>
      <w:r w:rsidR="000704E1" w:rsidRPr="00A5730D">
        <w:rPr>
          <w:sz w:val="28"/>
          <w:szCs w:val="28"/>
        </w:rPr>
        <w:t>3 место- старость – 10,8%.</w:t>
      </w:r>
    </w:p>
    <w:p w:rsidR="000704E1" w:rsidRPr="00A5730D" w:rsidRDefault="007E4C53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      </w:t>
      </w:r>
      <w:r w:rsidR="0046446C" w:rsidRPr="00A5730D">
        <w:rPr>
          <w:sz w:val="28"/>
          <w:szCs w:val="28"/>
        </w:rPr>
        <w:t>Для сравнения,</w:t>
      </w:r>
      <w:r w:rsidR="000704E1" w:rsidRPr="00A5730D">
        <w:rPr>
          <w:sz w:val="28"/>
          <w:szCs w:val="28"/>
        </w:rPr>
        <w:t xml:space="preserve">  в 2014г</w:t>
      </w:r>
      <w:r w:rsidR="0046446C" w:rsidRPr="00A5730D">
        <w:rPr>
          <w:sz w:val="28"/>
          <w:szCs w:val="28"/>
        </w:rPr>
        <w:t>,</w:t>
      </w:r>
      <w:r w:rsidR="000704E1" w:rsidRPr="00A5730D">
        <w:rPr>
          <w:sz w:val="28"/>
          <w:szCs w:val="28"/>
        </w:rPr>
        <w:t>1 место занимают болезни системы кровообращения -31,0%</w:t>
      </w:r>
      <w:r w:rsidR="007E10EA" w:rsidRPr="00A5730D">
        <w:rPr>
          <w:sz w:val="28"/>
          <w:szCs w:val="28"/>
        </w:rPr>
        <w:t xml:space="preserve"> </w:t>
      </w:r>
      <w:r w:rsidR="0046446C" w:rsidRPr="00A5730D">
        <w:rPr>
          <w:sz w:val="28"/>
          <w:szCs w:val="28"/>
        </w:rPr>
        <w:t>,</w:t>
      </w:r>
      <w:r w:rsidR="007E10EA" w:rsidRPr="00A5730D">
        <w:rPr>
          <w:sz w:val="28"/>
          <w:szCs w:val="28"/>
        </w:rPr>
        <w:t xml:space="preserve"> </w:t>
      </w:r>
      <w:r w:rsidR="000704E1" w:rsidRPr="00A5730D">
        <w:rPr>
          <w:sz w:val="28"/>
          <w:szCs w:val="28"/>
        </w:rPr>
        <w:t>2 место травмы и отравления -  11,0%</w:t>
      </w:r>
      <w:r w:rsidR="007E10EA" w:rsidRPr="00A5730D">
        <w:rPr>
          <w:sz w:val="28"/>
          <w:szCs w:val="28"/>
        </w:rPr>
        <w:t xml:space="preserve"> </w:t>
      </w:r>
      <w:r w:rsidR="0046446C" w:rsidRPr="00A5730D">
        <w:rPr>
          <w:sz w:val="28"/>
          <w:szCs w:val="28"/>
        </w:rPr>
        <w:t>,</w:t>
      </w:r>
      <w:r w:rsidR="007E10EA" w:rsidRPr="00A5730D">
        <w:rPr>
          <w:sz w:val="28"/>
          <w:szCs w:val="28"/>
        </w:rPr>
        <w:t xml:space="preserve"> </w:t>
      </w:r>
      <w:r w:rsidR="000704E1" w:rsidRPr="00A5730D">
        <w:rPr>
          <w:sz w:val="28"/>
          <w:szCs w:val="28"/>
        </w:rPr>
        <w:t>3 место онкозаболевания– 6,0%.</w:t>
      </w:r>
    </w:p>
    <w:p w:rsidR="000704E1" w:rsidRPr="00A5730D" w:rsidRDefault="007E4C53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    </w:t>
      </w:r>
      <w:r w:rsidR="0046446C" w:rsidRPr="00A5730D">
        <w:rPr>
          <w:sz w:val="28"/>
          <w:szCs w:val="28"/>
          <w:u w:val="single"/>
        </w:rPr>
        <w:t xml:space="preserve">При анализе  структур </w:t>
      </w:r>
      <w:r w:rsidR="000704E1" w:rsidRPr="00A5730D">
        <w:rPr>
          <w:sz w:val="28"/>
          <w:szCs w:val="28"/>
          <w:u w:val="single"/>
        </w:rPr>
        <w:t xml:space="preserve"> смертности трудоспособного населения  в 2015г</w:t>
      </w:r>
      <w:r w:rsidR="0046446C" w:rsidRPr="00A5730D">
        <w:rPr>
          <w:sz w:val="28"/>
          <w:szCs w:val="28"/>
        </w:rPr>
        <w:t xml:space="preserve">оду </w:t>
      </w:r>
      <w:r w:rsidR="000704E1" w:rsidRPr="00A5730D">
        <w:rPr>
          <w:sz w:val="28"/>
          <w:szCs w:val="28"/>
        </w:rPr>
        <w:t xml:space="preserve"> болезни кровообращения </w:t>
      </w:r>
      <w:r w:rsidR="0046446C" w:rsidRPr="00A5730D">
        <w:rPr>
          <w:sz w:val="28"/>
          <w:szCs w:val="28"/>
        </w:rPr>
        <w:t xml:space="preserve">составляют </w:t>
      </w:r>
      <w:r w:rsidR="000704E1" w:rsidRPr="00A5730D">
        <w:rPr>
          <w:sz w:val="28"/>
          <w:szCs w:val="28"/>
        </w:rPr>
        <w:t>35,0%(257,6-27)</w:t>
      </w:r>
      <w:r w:rsidR="0046446C" w:rsidRPr="00A5730D">
        <w:rPr>
          <w:sz w:val="28"/>
          <w:szCs w:val="28"/>
        </w:rPr>
        <w:t>,внешние причины-20.8%(152,7-16),</w:t>
      </w:r>
      <w:r w:rsidR="000704E1" w:rsidRPr="00A5730D">
        <w:rPr>
          <w:sz w:val="28"/>
          <w:szCs w:val="28"/>
        </w:rPr>
        <w:t>онкозаболевания -13,0%(95,4-10)</w:t>
      </w:r>
      <w:r w:rsidR="007E10EA" w:rsidRPr="00A5730D">
        <w:rPr>
          <w:sz w:val="28"/>
          <w:szCs w:val="28"/>
        </w:rPr>
        <w:t>.</w:t>
      </w:r>
    </w:p>
    <w:p w:rsidR="000704E1" w:rsidRPr="00A5730D" w:rsidRDefault="007E4C53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    </w:t>
      </w:r>
      <w:r w:rsidR="000704E1" w:rsidRPr="00A5730D">
        <w:rPr>
          <w:sz w:val="28"/>
          <w:szCs w:val="28"/>
          <w:u w:val="single"/>
        </w:rPr>
        <w:t>В Общей  структуре смертности трудоспособного населения  в 2014г</w:t>
      </w:r>
      <w:r w:rsidR="007E10EA" w:rsidRPr="00A5730D">
        <w:rPr>
          <w:sz w:val="28"/>
          <w:szCs w:val="28"/>
        </w:rPr>
        <w:t xml:space="preserve">оду </w:t>
      </w:r>
      <w:r w:rsidR="000704E1" w:rsidRPr="00A5730D">
        <w:rPr>
          <w:sz w:val="28"/>
          <w:szCs w:val="28"/>
        </w:rPr>
        <w:t>внешние причины</w:t>
      </w:r>
      <w:r w:rsidR="007E10EA" w:rsidRPr="00A5730D">
        <w:rPr>
          <w:sz w:val="28"/>
          <w:szCs w:val="28"/>
        </w:rPr>
        <w:t xml:space="preserve"> составляют </w:t>
      </w:r>
      <w:r w:rsidR="000704E1" w:rsidRPr="00A5730D">
        <w:rPr>
          <w:sz w:val="28"/>
          <w:szCs w:val="28"/>
        </w:rPr>
        <w:t>-39,4%</w:t>
      </w:r>
      <w:r w:rsidR="007E10EA" w:rsidRPr="00A5730D">
        <w:rPr>
          <w:sz w:val="28"/>
          <w:szCs w:val="28"/>
        </w:rPr>
        <w:t xml:space="preserve"> </w:t>
      </w:r>
      <w:r w:rsidR="000704E1" w:rsidRPr="00A5730D">
        <w:rPr>
          <w:sz w:val="28"/>
          <w:szCs w:val="28"/>
        </w:rPr>
        <w:t>(250,1-28)</w:t>
      </w:r>
      <w:r w:rsidR="0046446C" w:rsidRPr="00A5730D">
        <w:rPr>
          <w:sz w:val="28"/>
          <w:szCs w:val="28"/>
        </w:rPr>
        <w:t>,</w:t>
      </w:r>
      <w:r w:rsidR="007E10EA" w:rsidRPr="00A5730D">
        <w:rPr>
          <w:sz w:val="28"/>
          <w:szCs w:val="28"/>
        </w:rPr>
        <w:t xml:space="preserve"> </w:t>
      </w:r>
      <w:r w:rsidR="000704E1" w:rsidRPr="00A5730D">
        <w:rPr>
          <w:sz w:val="28"/>
          <w:szCs w:val="28"/>
        </w:rPr>
        <w:t xml:space="preserve">болезни кровообращения </w:t>
      </w:r>
      <w:r w:rsidR="007E10EA" w:rsidRPr="00A5730D">
        <w:rPr>
          <w:sz w:val="28"/>
          <w:szCs w:val="28"/>
        </w:rPr>
        <w:t>-</w:t>
      </w:r>
      <w:r w:rsidR="000704E1" w:rsidRPr="00A5730D">
        <w:rPr>
          <w:sz w:val="28"/>
          <w:szCs w:val="28"/>
        </w:rPr>
        <w:t>30,9%(196,5-22)</w:t>
      </w:r>
      <w:r w:rsidR="0046446C" w:rsidRPr="00A5730D">
        <w:rPr>
          <w:sz w:val="28"/>
          <w:szCs w:val="28"/>
        </w:rPr>
        <w:t>,</w:t>
      </w:r>
      <w:r w:rsidR="000704E1" w:rsidRPr="00A5730D">
        <w:rPr>
          <w:sz w:val="28"/>
          <w:szCs w:val="28"/>
        </w:rPr>
        <w:t>онкозаболевания -12,6%</w:t>
      </w:r>
      <w:r w:rsidR="007E10EA" w:rsidRPr="00A5730D">
        <w:rPr>
          <w:sz w:val="28"/>
          <w:szCs w:val="28"/>
        </w:rPr>
        <w:t xml:space="preserve"> </w:t>
      </w:r>
      <w:proofErr w:type="gramStart"/>
      <w:r w:rsidR="000704E1" w:rsidRPr="00A5730D">
        <w:rPr>
          <w:sz w:val="28"/>
          <w:szCs w:val="28"/>
        </w:rPr>
        <w:t>(</w:t>
      </w:r>
      <w:r w:rsidR="007E10EA" w:rsidRPr="00A5730D">
        <w:rPr>
          <w:sz w:val="28"/>
          <w:szCs w:val="28"/>
        </w:rPr>
        <w:t xml:space="preserve"> </w:t>
      </w:r>
      <w:proofErr w:type="gramEnd"/>
      <w:r w:rsidR="000704E1" w:rsidRPr="00A5730D">
        <w:rPr>
          <w:sz w:val="28"/>
          <w:szCs w:val="28"/>
        </w:rPr>
        <w:t>80,4-9)</w:t>
      </w:r>
      <w:r w:rsidR="007E10EA" w:rsidRPr="00A5730D">
        <w:rPr>
          <w:sz w:val="28"/>
          <w:szCs w:val="28"/>
        </w:rPr>
        <w:t>.</w:t>
      </w:r>
    </w:p>
    <w:p w:rsidR="000704E1" w:rsidRPr="00A5730D" w:rsidRDefault="000704E1" w:rsidP="00A5730D">
      <w:pPr>
        <w:pStyle w:val="Style1"/>
        <w:widowControl/>
        <w:spacing w:line="276" w:lineRule="auto"/>
        <w:ind w:firstLine="708"/>
        <w:rPr>
          <w:rStyle w:val="FontStyle18"/>
          <w:sz w:val="28"/>
          <w:szCs w:val="28"/>
        </w:rPr>
      </w:pPr>
      <w:r w:rsidRPr="00A5730D">
        <w:rPr>
          <w:sz w:val="28"/>
          <w:szCs w:val="28"/>
        </w:rPr>
        <w:t>К</w:t>
      </w:r>
      <w:r w:rsidRPr="00A5730D">
        <w:rPr>
          <w:rStyle w:val="FontStyle18"/>
          <w:sz w:val="28"/>
          <w:szCs w:val="28"/>
        </w:rPr>
        <w:t>лючевые показатели смертности  по выполнению мероприятий по «дорожной карте» в  Алькеевском  районе</w:t>
      </w:r>
      <w:r w:rsidRPr="00A5730D">
        <w:rPr>
          <w:sz w:val="28"/>
          <w:szCs w:val="28"/>
        </w:rPr>
        <w:t xml:space="preserve">  за 2015 год </w:t>
      </w:r>
      <w:r w:rsidRPr="00A5730D">
        <w:rPr>
          <w:rStyle w:val="FontStyle18"/>
          <w:sz w:val="28"/>
          <w:szCs w:val="28"/>
        </w:rPr>
        <w:t>ниже плановых показателей дорожной карты:</w:t>
      </w:r>
    </w:p>
    <w:p w:rsidR="000704E1" w:rsidRPr="00A5730D" w:rsidRDefault="000704E1" w:rsidP="00A5730D">
      <w:pPr>
        <w:pStyle w:val="Style4"/>
        <w:widowControl/>
        <w:spacing w:before="48" w:line="276" w:lineRule="auto"/>
        <w:jc w:val="both"/>
        <w:rPr>
          <w:rStyle w:val="FontStyle16"/>
          <w:sz w:val="28"/>
          <w:szCs w:val="28"/>
        </w:rPr>
      </w:pPr>
      <w:r w:rsidRPr="00A5730D">
        <w:rPr>
          <w:rStyle w:val="FontStyle16"/>
          <w:sz w:val="28"/>
          <w:szCs w:val="28"/>
        </w:rPr>
        <w:t>-</w:t>
      </w:r>
      <w:r w:rsidR="005A7BE7" w:rsidRPr="00A5730D">
        <w:rPr>
          <w:rStyle w:val="FontStyle16"/>
          <w:sz w:val="28"/>
          <w:szCs w:val="28"/>
        </w:rPr>
        <w:t xml:space="preserve"> </w:t>
      </w:r>
      <w:r w:rsidRPr="00A5730D">
        <w:rPr>
          <w:rStyle w:val="FontStyle16"/>
          <w:sz w:val="28"/>
          <w:szCs w:val="28"/>
        </w:rPr>
        <w:t>смертность от всех причин плановый 16,2 на тыс</w:t>
      </w:r>
      <w:proofErr w:type="gramStart"/>
      <w:r w:rsidRPr="00A5730D">
        <w:rPr>
          <w:rStyle w:val="FontStyle16"/>
          <w:sz w:val="28"/>
          <w:szCs w:val="28"/>
        </w:rPr>
        <w:t>.н</w:t>
      </w:r>
      <w:proofErr w:type="gramEnd"/>
      <w:r w:rsidRPr="00A5730D">
        <w:rPr>
          <w:rStyle w:val="FontStyle16"/>
          <w:sz w:val="28"/>
          <w:szCs w:val="28"/>
        </w:rPr>
        <w:t>аселения/   факт 16,5;</w:t>
      </w:r>
    </w:p>
    <w:p w:rsidR="000704E1" w:rsidRPr="00A5730D" w:rsidRDefault="000704E1" w:rsidP="00A5730D">
      <w:pPr>
        <w:pStyle w:val="a3"/>
        <w:pBdr>
          <w:bottom w:val="single" w:sz="8" w:space="12" w:color="4F81BD"/>
        </w:pBdr>
        <w:spacing w:line="276" w:lineRule="auto"/>
        <w:rPr>
          <w:rStyle w:val="FontStyle16"/>
          <w:color w:val="auto"/>
          <w:sz w:val="28"/>
          <w:szCs w:val="28"/>
        </w:rPr>
      </w:pPr>
      <w:r w:rsidRPr="00A5730D">
        <w:rPr>
          <w:rStyle w:val="FontStyle16"/>
          <w:color w:val="auto"/>
          <w:sz w:val="28"/>
          <w:szCs w:val="28"/>
        </w:rPr>
        <w:t>- материнская смертность 0/0,</w:t>
      </w:r>
    </w:p>
    <w:p w:rsidR="000704E1" w:rsidRPr="00A5730D" w:rsidRDefault="000704E1" w:rsidP="00A5730D">
      <w:pPr>
        <w:pStyle w:val="a3"/>
        <w:pBdr>
          <w:bottom w:val="single" w:sz="8" w:space="12" w:color="4F81BD"/>
        </w:pBdr>
        <w:tabs>
          <w:tab w:val="right" w:pos="9355"/>
        </w:tabs>
        <w:spacing w:line="276" w:lineRule="auto"/>
        <w:rPr>
          <w:rStyle w:val="FontStyle16"/>
          <w:color w:val="auto"/>
          <w:sz w:val="28"/>
          <w:szCs w:val="28"/>
        </w:rPr>
      </w:pPr>
      <w:r w:rsidRPr="00A5730D">
        <w:rPr>
          <w:rStyle w:val="FontStyle16"/>
          <w:color w:val="auto"/>
          <w:sz w:val="28"/>
          <w:szCs w:val="28"/>
        </w:rPr>
        <w:t>- младенческая смертность (на 1 тыс</w:t>
      </w:r>
      <w:proofErr w:type="gramStart"/>
      <w:r w:rsidRPr="00A5730D">
        <w:rPr>
          <w:rStyle w:val="FontStyle16"/>
          <w:color w:val="auto"/>
          <w:sz w:val="28"/>
          <w:szCs w:val="28"/>
        </w:rPr>
        <w:t>.р</w:t>
      </w:r>
      <w:proofErr w:type="gramEnd"/>
      <w:r w:rsidRPr="00A5730D">
        <w:rPr>
          <w:rStyle w:val="FontStyle16"/>
          <w:color w:val="auto"/>
          <w:sz w:val="28"/>
          <w:szCs w:val="28"/>
        </w:rPr>
        <w:t xml:space="preserve">одившихся) 8,1/факт 3.9, </w:t>
      </w:r>
      <w:r w:rsidRPr="00A5730D">
        <w:rPr>
          <w:rStyle w:val="FontStyle16"/>
          <w:color w:val="auto"/>
          <w:sz w:val="28"/>
          <w:szCs w:val="28"/>
        </w:rPr>
        <w:tab/>
      </w:r>
    </w:p>
    <w:p w:rsidR="000704E1" w:rsidRPr="00A5730D" w:rsidRDefault="000704E1" w:rsidP="00A5730D">
      <w:pPr>
        <w:pStyle w:val="a3"/>
        <w:pBdr>
          <w:bottom w:val="single" w:sz="8" w:space="12" w:color="4F81BD"/>
        </w:pBdr>
        <w:tabs>
          <w:tab w:val="right" w:pos="9355"/>
        </w:tabs>
        <w:spacing w:line="276" w:lineRule="auto"/>
        <w:rPr>
          <w:rStyle w:val="FontStyle16"/>
          <w:color w:val="auto"/>
          <w:sz w:val="28"/>
          <w:szCs w:val="28"/>
        </w:rPr>
      </w:pPr>
      <w:r w:rsidRPr="00A5730D">
        <w:rPr>
          <w:rStyle w:val="FontStyle16"/>
          <w:color w:val="auto"/>
          <w:sz w:val="28"/>
          <w:szCs w:val="28"/>
        </w:rPr>
        <w:t xml:space="preserve">- смертность детская </w:t>
      </w:r>
      <w:proofErr w:type="gramStart"/>
      <w:r w:rsidRPr="00A5730D">
        <w:rPr>
          <w:rStyle w:val="FontStyle16"/>
          <w:color w:val="auto"/>
          <w:sz w:val="28"/>
          <w:szCs w:val="28"/>
        </w:rPr>
        <w:t xml:space="preserve">( </w:t>
      </w:r>
      <w:proofErr w:type="gramEnd"/>
      <w:r w:rsidRPr="00A5730D">
        <w:rPr>
          <w:rStyle w:val="FontStyle16"/>
          <w:color w:val="auto"/>
          <w:sz w:val="28"/>
          <w:szCs w:val="28"/>
        </w:rPr>
        <w:t>на 10 тыс. населения) 105,2/ факт 23,1</w:t>
      </w:r>
    </w:p>
    <w:p w:rsidR="000704E1" w:rsidRPr="00A5730D" w:rsidRDefault="000704E1" w:rsidP="00A5730D">
      <w:pPr>
        <w:pStyle w:val="a3"/>
        <w:tabs>
          <w:tab w:val="right" w:pos="9355"/>
        </w:tabs>
        <w:spacing w:after="0" w:line="276" w:lineRule="auto"/>
        <w:rPr>
          <w:rStyle w:val="FontStyle16"/>
          <w:color w:val="auto"/>
          <w:sz w:val="28"/>
          <w:szCs w:val="28"/>
        </w:rPr>
      </w:pPr>
      <w:r w:rsidRPr="00A5730D">
        <w:rPr>
          <w:rStyle w:val="FontStyle16"/>
          <w:color w:val="auto"/>
          <w:sz w:val="28"/>
          <w:szCs w:val="28"/>
        </w:rPr>
        <w:t xml:space="preserve">- смертность от болезней системы кровообращения (на 100 тыс. населения) 799,4/ факт 523,5;                                                                                                                           </w:t>
      </w:r>
      <w:r w:rsidR="007E4C53" w:rsidRPr="00A5730D">
        <w:rPr>
          <w:rStyle w:val="FontStyle16"/>
          <w:color w:val="auto"/>
          <w:sz w:val="28"/>
          <w:szCs w:val="28"/>
        </w:rPr>
        <w:t xml:space="preserve"> </w:t>
      </w:r>
      <w:r w:rsidRPr="00A5730D">
        <w:rPr>
          <w:rStyle w:val="FontStyle16"/>
          <w:color w:val="auto"/>
          <w:sz w:val="28"/>
          <w:szCs w:val="28"/>
        </w:rPr>
        <w:t xml:space="preserve"> - смертность от новообразований (на 100 тыс</w:t>
      </w:r>
      <w:proofErr w:type="gramStart"/>
      <w:r w:rsidRPr="00A5730D">
        <w:rPr>
          <w:rStyle w:val="FontStyle16"/>
          <w:color w:val="auto"/>
          <w:sz w:val="28"/>
          <w:szCs w:val="28"/>
        </w:rPr>
        <w:t>.н</w:t>
      </w:r>
      <w:proofErr w:type="gramEnd"/>
      <w:r w:rsidRPr="00A5730D">
        <w:rPr>
          <w:rStyle w:val="FontStyle16"/>
          <w:color w:val="auto"/>
          <w:sz w:val="28"/>
          <w:szCs w:val="28"/>
        </w:rPr>
        <w:t>ас.) 208,4/127,1(25 чел.)                             - смертность от туберкулеза (на 100 тыс. населения) 7,6/5,1(1 чел.)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Одним из направлений  </w:t>
      </w:r>
      <w:proofErr w:type="spellStart"/>
      <w:proofErr w:type="gramStart"/>
      <w:r w:rsidRPr="00A5730D">
        <w:rPr>
          <w:sz w:val="28"/>
          <w:szCs w:val="28"/>
        </w:rPr>
        <w:t>Нац</w:t>
      </w:r>
      <w:proofErr w:type="spellEnd"/>
      <w:r w:rsidRPr="00A5730D">
        <w:rPr>
          <w:sz w:val="28"/>
          <w:szCs w:val="28"/>
        </w:rPr>
        <w:t>. проекта</w:t>
      </w:r>
      <w:proofErr w:type="gramEnd"/>
      <w:r w:rsidRPr="00A5730D">
        <w:rPr>
          <w:sz w:val="28"/>
          <w:szCs w:val="28"/>
        </w:rPr>
        <w:t xml:space="preserve"> здоровье является развитие высокотехнологичной медицинской помощи</w:t>
      </w:r>
    </w:p>
    <w:p w:rsidR="000704E1" w:rsidRPr="00A5730D" w:rsidRDefault="007E4C53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       </w:t>
      </w:r>
      <w:r w:rsidR="000704E1" w:rsidRPr="00A5730D">
        <w:rPr>
          <w:sz w:val="28"/>
          <w:szCs w:val="28"/>
        </w:rPr>
        <w:t xml:space="preserve">С увеличением количества видов  и объемов ВМП, оказываемой гражданам за счет средств бюджета РТ, доступность в получении высокотехнологичной медицинской помощи стала возможной для каждого жителя района. </w:t>
      </w:r>
    </w:p>
    <w:p w:rsidR="00800526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lastRenderedPageBreak/>
        <w:t xml:space="preserve">В 2015 году </w:t>
      </w:r>
      <w:r w:rsidR="007E10EA" w:rsidRPr="00A5730D">
        <w:rPr>
          <w:sz w:val="28"/>
          <w:szCs w:val="28"/>
        </w:rPr>
        <w:t>поступило 40 больных</w:t>
      </w:r>
      <w:proofErr w:type="gramStart"/>
      <w:r w:rsidR="007E10EA" w:rsidRPr="00A5730D">
        <w:rPr>
          <w:sz w:val="28"/>
          <w:szCs w:val="28"/>
        </w:rPr>
        <w:t xml:space="preserve"> ,</w:t>
      </w:r>
      <w:proofErr w:type="gramEnd"/>
      <w:r w:rsidR="007E10EA" w:rsidRPr="00A5730D">
        <w:rPr>
          <w:sz w:val="28"/>
          <w:szCs w:val="28"/>
        </w:rPr>
        <w:t>из них -30(7</w:t>
      </w:r>
      <w:r w:rsidR="00800526" w:rsidRPr="00A5730D">
        <w:rPr>
          <w:sz w:val="28"/>
          <w:szCs w:val="28"/>
        </w:rPr>
        <w:t>0</w:t>
      </w:r>
      <w:r w:rsidR="007E10EA" w:rsidRPr="00A5730D">
        <w:rPr>
          <w:sz w:val="28"/>
          <w:szCs w:val="28"/>
        </w:rPr>
        <w:t>%)</w:t>
      </w:r>
      <w:r w:rsidRPr="00A5730D">
        <w:rPr>
          <w:sz w:val="28"/>
          <w:szCs w:val="28"/>
        </w:rPr>
        <w:t xml:space="preserve"> направлены в сосудистый межрайонный центр г. Чистополя</w:t>
      </w:r>
      <w:r w:rsidR="00800526" w:rsidRPr="00A5730D">
        <w:rPr>
          <w:sz w:val="28"/>
          <w:szCs w:val="28"/>
        </w:rPr>
        <w:t>,.</w:t>
      </w:r>
    </w:p>
    <w:p w:rsidR="000704E1" w:rsidRPr="00A5730D" w:rsidRDefault="00800526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Всего в стационар ЦРБ за 2015 год поступило 15 больных с диагнозом острый инфаркт миокарда,</w:t>
      </w:r>
      <w:r w:rsidR="007E4C53" w:rsidRPr="00A5730D">
        <w:rPr>
          <w:sz w:val="28"/>
          <w:szCs w:val="28"/>
        </w:rPr>
        <w:t xml:space="preserve"> </w:t>
      </w:r>
      <w:r w:rsidRPr="00A5730D">
        <w:rPr>
          <w:sz w:val="28"/>
          <w:szCs w:val="28"/>
        </w:rPr>
        <w:t xml:space="preserve">из них 10 пациентов с диагнозом </w:t>
      </w:r>
      <w:proofErr w:type="gramStart"/>
      <w:r w:rsidRPr="00A5730D">
        <w:rPr>
          <w:sz w:val="28"/>
          <w:szCs w:val="28"/>
        </w:rPr>
        <w:t>:о</w:t>
      </w:r>
      <w:proofErr w:type="gramEnd"/>
      <w:r w:rsidRPr="00A5730D">
        <w:rPr>
          <w:sz w:val="28"/>
          <w:szCs w:val="28"/>
        </w:rPr>
        <w:t xml:space="preserve">стрый инфаркт миокарда с </w:t>
      </w:r>
      <w:proofErr w:type="spellStart"/>
      <w:r w:rsidRPr="00A5730D">
        <w:rPr>
          <w:sz w:val="28"/>
          <w:szCs w:val="28"/>
        </w:rPr>
        <w:t>подьемом</w:t>
      </w:r>
      <w:proofErr w:type="spellEnd"/>
      <w:r w:rsidRPr="00A5730D">
        <w:rPr>
          <w:sz w:val="28"/>
          <w:szCs w:val="28"/>
        </w:rPr>
        <w:t xml:space="preserve"> сегмента </w:t>
      </w:r>
      <w:r w:rsidRPr="00A5730D">
        <w:rPr>
          <w:sz w:val="28"/>
          <w:szCs w:val="28"/>
          <w:lang w:val="en-US"/>
        </w:rPr>
        <w:t>ST</w:t>
      </w:r>
      <w:r w:rsidRPr="00A5730D">
        <w:rPr>
          <w:sz w:val="28"/>
          <w:szCs w:val="28"/>
        </w:rPr>
        <w:t xml:space="preserve">,всем пациентам  произведен </w:t>
      </w:r>
      <w:proofErr w:type="spellStart"/>
      <w:r w:rsidRPr="00A5730D">
        <w:rPr>
          <w:sz w:val="28"/>
          <w:szCs w:val="28"/>
        </w:rPr>
        <w:t>тромболизис</w:t>
      </w:r>
      <w:proofErr w:type="spellEnd"/>
      <w:r w:rsidRPr="00A5730D">
        <w:rPr>
          <w:sz w:val="28"/>
          <w:szCs w:val="28"/>
        </w:rPr>
        <w:t xml:space="preserve"> и направлены в РКБ МЗ РТ для проведения высокотехнологичной хирургической операции на сердце.</w:t>
      </w:r>
    </w:p>
    <w:p w:rsidR="00800526" w:rsidRPr="00A5730D" w:rsidRDefault="00800526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Всего направлено в МКДЦ-31 человек,8 проведена </w:t>
      </w:r>
      <w:proofErr w:type="spellStart"/>
      <w:r w:rsidRPr="00A5730D">
        <w:rPr>
          <w:sz w:val="28"/>
          <w:szCs w:val="28"/>
        </w:rPr>
        <w:t>коронарография</w:t>
      </w:r>
      <w:proofErr w:type="spellEnd"/>
      <w:r w:rsidRPr="00A5730D">
        <w:rPr>
          <w:sz w:val="28"/>
          <w:szCs w:val="28"/>
        </w:rPr>
        <w:t xml:space="preserve"> с последу</w:t>
      </w:r>
      <w:r w:rsidR="00D469EC" w:rsidRPr="00A5730D">
        <w:rPr>
          <w:sz w:val="28"/>
          <w:szCs w:val="28"/>
        </w:rPr>
        <w:t>ю</w:t>
      </w:r>
      <w:r w:rsidRPr="00A5730D">
        <w:rPr>
          <w:sz w:val="28"/>
          <w:szCs w:val="28"/>
        </w:rPr>
        <w:t>щим проведением высокотехнологичных операций на сердце</w:t>
      </w:r>
      <w:proofErr w:type="gramStart"/>
      <w:r w:rsidRPr="00A5730D">
        <w:rPr>
          <w:sz w:val="28"/>
          <w:szCs w:val="28"/>
        </w:rPr>
        <w:t>.,</w:t>
      </w:r>
      <w:r w:rsidR="007E4C53" w:rsidRPr="00A5730D">
        <w:rPr>
          <w:sz w:val="28"/>
          <w:szCs w:val="28"/>
        </w:rPr>
        <w:t xml:space="preserve"> </w:t>
      </w:r>
      <w:proofErr w:type="gramEnd"/>
      <w:r w:rsidRPr="00A5730D">
        <w:rPr>
          <w:sz w:val="28"/>
          <w:szCs w:val="28"/>
        </w:rPr>
        <w:t>26 –проведена анги</w:t>
      </w:r>
      <w:r w:rsidR="00D469EC" w:rsidRPr="00A5730D">
        <w:rPr>
          <w:sz w:val="28"/>
          <w:szCs w:val="28"/>
        </w:rPr>
        <w:t>о</w:t>
      </w:r>
      <w:r w:rsidRPr="00A5730D">
        <w:rPr>
          <w:sz w:val="28"/>
          <w:szCs w:val="28"/>
        </w:rPr>
        <w:t>графия.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Так же больные направляются на консультации  в МКДЦ для решения вопросов о проведении высокотехнологичных операций и оказания других видов высокотехнологичной помощи.</w:t>
      </w:r>
    </w:p>
    <w:p w:rsidR="00DE0EB5" w:rsidRPr="00A5730D" w:rsidRDefault="00DE0EB5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За 2015 год диспансеризацию прошли всего: 3298 чел.(101,2%), по плану 3254 (100%). Мужчина – 1603, женщина- 1695. Количество граждан от числа подлежащих диспансеризаций прошедших 2 этап – 822 чел., из них выявлены заболевания – 460.  У </w:t>
      </w:r>
      <w:proofErr w:type="gramStart"/>
      <w:r w:rsidRPr="00A5730D">
        <w:rPr>
          <w:sz w:val="28"/>
          <w:szCs w:val="28"/>
        </w:rPr>
        <w:t>прошедших</w:t>
      </w:r>
      <w:proofErr w:type="gramEnd"/>
      <w:r w:rsidRPr="00A5730D">
        <w:rPr>
          <w:sz w:val="28"/>
          <w:szCs w:val="28"/>
        </w:rPr>
        <w:t xml:space="preserve"> диспансеризацию обнаружены  факторы риска 1469. При прохождении  диспансеризации  выявлено - 10 </w:t>
      </w:r>
      <w:proofErr w:type="spellStart"/>
      <w:r w:rsidRPr="00A5730D">
        <w:rPr>
          <w:sz w:val="28"/>
          <w:szCs w:val="28"/>
        </w:rPr>
        <w:t>онкозаболеваний</w:t>
      </w:r>
      <w:proofErr w:type="spellEnd"/>
      <w:r w:rsidRPr="00A5730D">
        <w:rPr>
          <w:sz w:val="28"/>
          <w:szCs w:val="28"/>
        </w:rPr>
        <w:t>, из них:</w:t>
      </w:r>
      <w:r w:rsidR="005A7BE7" w:rsidRPr="00A5730D">
        <w:rPr>
          <w:sz w:val="28"/>
          <w:szCs w:val="28"/>
        </w:rPr>
        <w:t xml:space="preserve"> </w:t>
      </w:r>
      <w:r w:rsidRPr="00A5730D">
        <w:rPr>
          <w:sz w:val="28"/>
          <w:szCs w:val="28"/>
        </w:rPr>
        <w:t xml:space="preserve"> 1  клиническая группа  - 9 человек</w:t>
      </w:r>
      <w:r w:rsidR="007E4C53" w:rsidRPr="00A5730D">
        <w:rPr>
          <w:sz w:val="28"/>
          <w:szCs w:val="28"/>
        </w:rPr>
        <w:t>,</w:t>
      </w:r>
      <w:r w:rsidR="005A7BE7" w:rsidRPr="00A5730D">
        <w:rPr>
          <w:sz w:val="28"/>
          <w:szCs w:val="28"/>
        </w:rPr>
        <w:t xml:space="preserve"> </w:t>
      </w:r>
      <w:r w:rsidRPr="00A5730D">
        <w:rPr>
          <w:sz w:val="28"/>
          <w:szCs w:val="28"/>
        </w:rPr>
        <w:t>2  клиническая группа  - 1 человек, все выявлены на ранних стадиях.</w:t>
      </w:r>
    </w:p>
    <w:p w:rsidR="000704E1" w:rsidRPr="00A5730D" w:rsidRDefault="00DE0EB5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За 2015 год  диспансеризация несовершеннолетних детей проводилась в трех направлениях: профилактические </w:t>
      </w:r>
      <w:proofErr w:type="spellStart"/>
      <w:r w:rsidRPr="00A5730D">
        <w:rPr>
          <w:sz w:val="28"/>
          <w:szCs w:val="28"/>
        </w:rPr>
        <w:t>мед</w:t>
      </w:r>
      <w:proofErr w:type="gramStart"/>
      <w:r w:rsidRPr="00A5730D">
        <w:rPr>
          <w:sz w:val="28"/>
          <w:szCs w:val="28"/>
        </w:rPr>
        <w:t>.о</w:t>
      </w:r>
      <w:proofErr w:type="gramEnd"/>
      <w:r w:rsidRPr="00A5730D">
        <w:rPr>
          <w:sz w:val="28"/>
          <w:szCs w:val="28"/>
        </w:rPr>
        <w:t>смотры</w:t>
      </w:r>
      <w:proofErr w:type="spellEnd"/>
      <w:r w:rsidRPr="00A5730D">
        <w:rPr>
          <w:sz w:val="28"/>
          <w:szCs w:val="28"/>
        </w:rPr>
        <w:t xml:space="preserve">- 1912 детей ( выявлены  345 детей с первичной  патологией), периодические </w:t>
      </w:r>
      <w:proofErr w:type="spellStart"/>
      <w:r w:rsidRPr="00A5730D">
        <w:rPr>
          <w:sz w:val="28"/>
          <w:szCs w:val="28"/>
        </w:rPr>
        <w:t>мед.осмотры</w:t>
      </w:r>
      <w:proofErr w:type="spellEnd"/>
      <w:r w:rsidRPr="00A5730D">
        <w:rPr>
          <w:sz w:val="28"/>
          <w:szCs w:val="28"/>
        </w:rPr>
        <w:t xml:space="preserve"> – 1530 детей, детей сирот – 183 ребенка ( 3-4 группа здоровья – 59 детей).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Обращают на себя  внимание такие социально-значимым заболевания как туберкулез, алкоголизм</w:t>
      </w:r>
      <w:proofErr w:type="gramStart"/>
      <w:r w:rsidRPr="00A5730D">
        <w:rPr>
          <w:sz w:val="28"/>
          <w:szCs w:val="28"/>
        </w:rPr>
        <w:t xml:space="preserve"> ,</w:t>
      </w:r>
      <w:proofErr w:type="gramEnd"/>
      <w:r w:rsidRPr="00A5730D">
        <w:rPr>
          <w:sz w:val="28"/>
          <w:szCs w:val="28"/>
        </w:rPr>
        <w:t>наркомания.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Одним из ранних методов выявления туберкулеза является флюорографический метод обследования</w:t>
      </w:r>
      <w:proofErr w:type="gramStart"/>
      <w:r w:rsidRPr="00A5730D">
        <w:rPr>
          <w:sz w:val="28"/>
          <w:szCs w:val="28"/>
        </w:rPr>
        <w:t>.</w:t>
      </w:r>
      <w:proofErr w:type="gramEnd"/>
      <w:r w:rsidRPr="00A5730D">
        <w:rPr>
          <w:sz w:val="28"/>
          <w:szCs w:val="28"/>
        </w:rPr>
        <w:t xml:space="preserve"> </w:t>
      </w:r>
      <w:proofErr w:type="gramStart"/>
      <w:r w:rsidRPr="00A5730D">
        <w:rPr>
          <w:sz w:val="28"/>
          <w:szCs w:val="28"/>
        </w:rPr>
        <w:t>в</w:t>
      </w:r>
      <w:proofErr w:type="gramEnd"/>
      <w:r w:rsidRPr="00A5730D">
        <w:rPr>
          <w:sz w:val="28"/>
          <w:szCs w:val="28"/>
        </w:rPr>
        <w:t>ыполнен план осмотра на 100% , из них  более половина осмотрена передвижным флюорографом.  Все это дало положительный результат в стабилизации эпидемиологической ситуации по туберкулезу, снижение заболеваемости и распространенности.</w:t>
      </w:r>
    </w:p>
    <w:p w:rsidR="000704E1" w:rsidRPr="00A5730D" w:rsidRDefault="000704E1" w:rsidP="00A5730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A5730D">
        <w:rPr>
          <w:sz w:val="28"/>
          <w:szCs w:val="28"/>
        </w:rPr>
        <w:t>Заболеваемость туберкулёзом в 2015 г</w:t>
      </w:r>
      <w:proofErr w:type="gramStart"/>
      <w:r w:rsidRPr="00A5730D">
        <w:rPr>
          <w:sz w:val="28"/>
          <w:szCs w:val="28"/>
        </w:rPr>
        <w:t>.с</w:t>
      </w:r>
      <w:proofErr w:type="gramEnd"/>
      <w:r w:rsidRPr="00A5730D">
        <w:rPr>
          <w:sz w:val="28"/>
          <w:szCs w:val="28"/>
        </w:rPr>
        <w:t>оставила 40,5  на 100 тыс</w:t>
      </w:r>
      <w:r w:rsidR="007E4C53" w:rsidRPr="00A5730D">
        <w:rPr>
          <w:sz w:val="28"/>
          <w:szCs w:val="28"/>
        </w:rPr>
        <w:t>.</w:t>
      </w:r>
      <w:r w:rsidRPr="00A5730D">
        <w:rPr>
          <w:sz w:val="28"/>
          <w:szCs w:val="28"/>
        </w:rPr>
        <w:t xml:space="preserve"> населения(РТ- 39,5) Заболеваемость за  2014 год  по району составляла 81,3 на 100 тыс</w:t>
      </w:r>
      <w:r w:rsidR="007E4C53" w:rsidRPr="00A5730D">
        <w:rPr>
          <w:sz w:val="28"/>
          <w:szCs w:val="28"/>
        </w:rPr>
        <w:t>.</w:t>
      </w:r>
      <w:r w:rsidRPr="00A5730D">
        <w:rPr>
          <w:sz w:val="28"/>
          <w:szCs w:val="28"/>
        </w:rPr>
        <w:t xml:space="preserve"> населения( по РТ 42,4).   </w:t>
      </w:r>
    </w:p>
    <w:p w:rsidR="000704E1" w:rsidRPr="00A5730D" w:rsidRDefault="000704E1" w:rsidP="00A5730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A5730D">
        <w:rPr>
          <w:sz w:val="28"/>
          <w:szCs w:val="28"/>
        </w:rPr>
        <w:t>За   2015 год  взяты на учет 8 больных,  все  выявлены профилактическ</w:t>
      </w:r>
      <w:proofErr w:type="gramStart"/>
      <w:r w:rsidRPr="00A5730D">
        <w:rPr>
          <w:sz w:val="28"/>
          <w:szCs w:val="28"/>
        </w:rPr>
        <w:t>и-</w:t>
      </w:r>
      <w:proofErr w:type="gramEnd"/>
      <w:r w:rsidRPr="00A5730D">
        <w:rPr>
          <w:sz w:val="28"/>
          <w:szCs w:val="28"/>
        </w:rPr>
        <w:t xml:space="preserve"> после флюорографического осмотра. За этот же период в 2014 году было взято на учет 16 больных. </w:t>
      </w:r>
    </w:p>
    <w:p w:rsidR="000704E1" w:rsidRPr="00A5730D" w:rsidRDefault="000704E1" w:rsidP="00A573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5730D">
        <w:rPr>
          <w:sz w:val="28"/>
          <w:szCs w:val="28"/>
        </w:rPr>
        <w:t xml:space="preserve">Онкологические заболевания имеют тенденцию к значительному росту если за весь 2014 год взято на учет 72 человека с </w:t>
      </w:r>
      <w:proofErr w:type="spellStart"/>
      <w:r w:rsidRPr="00A5730D">
        <w:rPr>
          <w:sz w:val="28"/>
          <w:szCs w:val="28"/>
        </w:rPr>
        <w:t>онкозаболеваниями</w:t>
      </w:r>
      <w:proofErr w:type="spellEnd"/>
      <w:r w:rsidRPr="00A5730D">
        <w:rPr>
          <w:sz w:val="28"/>
          <w:szCs w:val="28"/>
        </w:rPr>
        <w:t xml:space="preserve">, то  за  </w:t>
      </w:r>
      <w:r w:rsidRPr="00A5730D">
        <w:rPr>
          <w:sz w:val="28"/>
          <w:szCs w:val="28"/>
        </w:rPr>
        <w:lastRenderedPageBreak/>
        <w:t xml:space="preserve">2015 год 70.  Заболеваемость в 2014 году составляла 361,4 на 100 тыс. населения, в 2015 уже  355,8 на 100 тыс. населения. Одногодичная летальность в 2014 – 11 больных, за 2015 год – 17 больных.  Смертность от онкологии за 2014 год 18 больных- 91,6 на 100тыс. населения. За 2015 год 25 больных – 127,1 на 100 тыс. населения. Запущенность за 2014 год 12 больных 16,6%, за 2015 год 18 больных – 26,4 %. 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5730D">
        <w:rPr>
          <w:sz w:val="28"/>
          <w:szCs w:val="28"/>
        </w:rPr>
        <w:t>Заболеваемость</w:t>
      </w:r>
      <w:proofErr w:type="gramEnd"/>
      <w:r w:rsidRPr="00A5730D">
        <w:rPr>
          <w:sz w:val="28"/>
          <w:szCs w:val="28"/>
        </w:rPr>
        <w:t xml:space="preserve"> всеми наркологическими болезнями включая алкоголизм, алкогольные психозы остается стабильной в 2015 году и в 2014 году составляет 0,4 на 1000 нас. В целях профилактики наркотизации населения района по Постановлению </w:t>
      </w:r>
      <w:proofErr w:type="gramStart"/>
      <w:r w:rsidRPr="00A5730D">
        <w:rPr>
          <w:sz w:val="28"/>
          <w:szCs w:val="28"/>
        </w:rPr>
        <w:t>КМ</w:t>
      </w:r>
      <w:proofErr w:type="gramEnd"/>
      <w:r w:rsidRPr="00A5730D">
        <w:rPr>
          <w:sz w:val="28"/>
          <w:szCs w:val="28"/>
        </w:rPr>
        <w:t xml:space="preserve"> РТ №579 от 29.11.06г. «О республиканской наркотизации населения РТ на 2014-2015г.г.» было обследовано 500 человек. Среди обследованных лиц случаев немедицинского потребления наркотических средств и психотропных веществ не было. </w:t>
      </w:r>
    </w:p>
    <w:p w:rsidR="000704E1" w:rsidRPr="00A5730D" w:rsidRDefault="000704E1" w:rsidP="00A5730D">
      <w:pPr>
        <w:spacing w:line="276" w:lineRule="auto"/>
        <w:ind w:firstLine="708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На 01.01.2016 г. в районе на</w:t>
      </w:r>
      <w:proofErr w:type="gramStart"/>
      <w:r w:rsidRPr="00A5730D">
        <w:rPr>
          <w:sz w:val="28"/>
          <w:szCs w:val="28"/>
        </w:rPr>
        <w:t xml:space="preserve"> Д</w:t>
      </w:r>
      <w:proofErr w:type="gramEnd"/>
      <w:r w:rsidRPr="00A5730D">
        <w:rPr>
          <w:sz w:val="28"/>
          <w:szCs w:val="28"/>
        </w:rPr>
        <w:t xml:space="preserve"> учете по поводу ВИЧ инфекции состоит 14 человек, за 2015 год взято на учет еще 2 человека показатель распространенности составляет 86,2 (310,6 – РТ) на 100 тысяч населения. Диспансерное наблюдение проводится ежеквартально. За отчётный год на ВИЧ – инфекцию, на гепатит</w:t>
      </w:r>
      <w:proofErr w:type="gramStart"/>
      <w:r w:rsidRPr="00A5730D">
        <w:rPr>
          <w:sz w:val="28"/>
          <w:szCs w:val="28"/>
        </w:rPr>
        <w:t xml:space="preserve"> В</w:t>
      </w:r>
      <w:proofErr w:type="gramEnd"/>
      <w:r w:rsidRPr="00A5730D">
        <w:rPr>
          <w:sz w:val="28"/>
          <w:szCs w:val="28"/>
        </w:rPr>
        <w:t xml:space="preserve"> и С обследованы - 4783человек.</w:t>
      </w:r>
    </w:p>
    <w:p w:rsidR="000704E1" w:rsidRPr="00A5730D" w:rsidRDefault="000704E1" w:rsidP="00A5730D">
      <w:pPr>
        <w:spacing w:line="276" w:lineRule="auto"/>
        <w:ind w:firstLine="900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За последние годы снизилась распространенность заболеваний инфекционными болезнями, в основном за счет управляемых инфекций, что говорит об эффективной иммунопрофилактической работе в образовательных учреждениях. Охват вакцинацией детей составляет 100%. В 2015 году в «Национальный календарь прививок» введена вакцинация детей против гемофильной и  пневмококковой инфекций. Так же приказом Минздрава РТ введена вакцинация призывников против гриппа, ветряной оспы, пневмококковой и менингококковой инфекций.</w:t>
      </w:r>
    </w:p>
    <w:p w:rsidR="000704E1" w:rsidRPr="00A5730D" w:rsidRDefault="000704E1" w:rsidP="00A5730D">
      <w:pPr>
        <w:spacing w:line="276" w:lineRule="auto"/>
        <w:ind w:firstLine="720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Внебюджетное здравоохранение. </w:t>
      </w:r>
    </w:p>
    <w:p w:rsidR="000704E1" w:rsidRPr="00A5730D" w:rsidRDefault="000704E1" w:rsidP="00A5730D">
      <w:pPr>
        <w:spacing w:line="276" w:lineRule="auto"/>
        <w:ind w:firstLine="720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За 2015 год  получено от оказания платных медицинских услуг 4 млн.297,8 тыс. руб., что на 609,3 тыс. руб. больше по сравнению с  аналогичным периодом прошлого года.  Выполнение  от годового плана  составляет 113,8%.  </w:t>
      </w:r>
    </w:p>
    <w:p w:rsidR="000704E1" w:rsidRPr="00A5730D" w:rsidRDefault="000704E1" w:rsidP="00A5730D">
      <w:pPr>
        <w:spacing w:line="276" w:lineRule="auto"/>
        <w:ind w:firstLine="720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В 2015 году продолжена работа по развитию и укреплению материально-технической базы лечебно-профилактических учреждений района. Осуществлялись ремонтные и строительные работы по всем учреждениям здравоохранения: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Проведен капитальный ремонт Юхмачинской участковой больницы на сумму 5 млн. руб. – СМР и 1,134 млн</w:t>
      </w:r>
      <w:proofErr w:type="gramStart"/>
      <w:r w:rsidRPr="00A5730D">
        <w:rPr>
          <w:sz w:val="28"/>
          <w:szCs w:val="28"/>
        </w:rPr>
        <w:t>.р</w:t>
      </w:r>
      <w:proofErr w:type="gramEnd"/>
      <w:r w:rsidRPr="00A5730D">
        <w:rPr>
          <w:sz w:val="28"/>
          <w:szCs w:val="28"/>
        </w:rPr>
        <w:t>уб. приобретение оборудования.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lastRenderedPageBreak/>
        <w:t xml:space="preserve">Начат капитальный ремонт поликлиники со строительством </w:t>
      </w:r>
      <w:proofErr w:type="spellStart"/>
      <w:r w:rsidRPr="00A5730D">
        <w:rPr>
          <w:sz w:val="28"/>
          <w:szCs w:val="28"/>
        </w:rPr>
        <w:t>пристроя</w:t>
      </w:r>
      <w:proofErr w:type="spellEnd"/>
      <w:r w:rsidRPr="00A5730D">
        <w:rPr>
          <w:sz w:val="28"/>
          <w:szCs w:val="28"/>
        </w:rPr>
        <w:t xml:space="preserve"> (Детская консультация) на сумму 22,4 млн</w:t>
      </w:r>
      <w:proofErr w:type="gramStart"/>
      <w:r w:rsidRPr="00A5730D">
        <w:rPr>
          <w:sz w:val="28"/>
          <w:szCs w:val="28"/>
        </w:rPr>
        <w:t>.р</w:t>
      </w:r>
      <w:proofErr w:type="gramEnd"/>
      <w:r w:rsidRPr="00A5730D">
        <w:rPr>
          <w:sz w:val="28"/>
          <w:szCs w:val="28"/>
        </w:rPr>
        <w:t>уб. СМР и  4,496 млн.руб. приобретение оборудования.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Ремонт </w:t>
      </w:r>
      <w:proofErr w:type="spellStart"/>
      <w:r w:rsidRPr="00A5730D">
        <w:rPr>
          <w:sz w:val="28"/>
          <w:szCs w:val="28"/>
        </w:rPr>
        <w:t>Мулланур</w:t>
      </w:r>
      <w:proofErr w:type="spellEnd"/>
      <w:r w:rsidRPr="00A5730D">
        <w:rPr>
          <w:sz w:val="28"/>
          <w:szCs w:val="28"/>
        </w:rPr>
        <w:t xml:space="preserve"> </w:t>
      </w:r>
      <w:proofErr w:type="spellStart"/>
      <w:r w:rsidRPr="00A5730D">
        <w:rPr>
          <w:sz w:val="28"/>
          <w:szCs w:val="28"/>
        </w:rPr>
        <w:t>Вахитовского</w:t>
      </w:r>
      <w:proofErr w:type="spellEnd"/>
      <w:r w:rsidRPr="00A5730D">
        <w:rPr>
          <w:sz w:val="28"/>
          <w:szCs w:val="28"/>
        </w:rPr>
        <w:t xml:space="preserve"> и </w:t>
      </w:r>
      <w:proofErr w:type="spellStart"/>
      <w:r w:rsidRPr="00A5730D">
        <w:rPr>
          <w:sz w:val="28"/>
          <w:szCs w:val="28"/>
        </w:rPr>
        <w:t>Бибаево</w:t>
      </w:r>
      <w:proofErr w:type="spellEnd"/>
      <w:r w:rsidRPr="00A5730D">
        <w:rPr>
          <w:sz w:val="28"/>
          <w:szCs w:val="28"/>
        </w:rPr>
        <w:t xml:space="preserve"> </w:t>
      </w:r>
      <w:proofErr w:type="spellStart"/>
      <w:r w:rsidRPr="00A5730D">
        <w:rPr>
          <w:sz w:val="28"/>
          <w:szCs w:val="28"/>
        </w:rPr>
        <w:t>Челнинского</w:t>
      </w:r>
      <w:proofErr w:type="spellEnd"/>
      <w:r w:rsidRPr="00A5730D">
        <w:rPr>
          <w:sz w:val="28"/>
          <w:szCs w:val="28"/>
        </w:rPr>
        <w:t xml:space="preserve">  </w:t>
      </w:r>
      <w:proofErr w:type="spellStart"/>
      <w:r w:rsidRPr="00A5730D">
        <w:rPr>
          <w:sz w:val="28"/>
          <w:szCs w:val="28"/>
        </w:rPr>
        <w:t>ФАПов</w:t>
      </w:r>
      <w:proofErr w:type="spellEnd"/>
      <w:r w:rsidRPr="00A5730D">
        <w:rPr>
          <w:sz w:val="28"/>
          <w:szCs w:val="28"/>
        </w:rPr>
        <w:t xml:space="preserve"> на сумму по 500 тыс. руб. и приобретение оборудования на сумму  195 тыс. руб.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proofErr w:type="spellStart"/>
      <w:r w:rsidRPr="00A5730D">
        <w:rPr>
          <w:sz w:val="28"/>
          <w:szCs w:val="28"/>
        </w:rPr>
        <w:t>Юлдузский</w:t>
      </w:r>
      <w:proofErr w:type="spellEnd"/>
      <w:r w:rsidRPr="00A5730D">
        <w:rPr>
          <w:sz w:val="28"/>
          <w:szCs w:val="28"/>
        </w:rPr>
        <w:t xml:space="preserve">, Абдул </w:t>
      </w:r>
      <w:proofErr w:type="spellStart"/>
      <w:r w:rsidRPr="00A5730D">
        <w:rPr>
          <w:sz w:val="28"/>
          <w:szCs w:val="28"/>
        </w:rPr>
        <w:t>Салмановский</w:t>
      </w:r>
      <w:proofErr w:type="spellEnd"/>
      <w:r w:rsidRPr="00A5730D">
        <w:rPr>
          <w:sz w:val="28"/>
          <w:szCs w:val="28"/>
        </w:rPr>
        <w:t xml:space="preserve">, </w:t>
      </w:r>
      <w:proofErr w:type="spellStart"/>
      <w:r w:rsidRPr="00A5730D">
        <w:rPr>
          <w:sz w:val="28"/>
          <w:szCs w:val="28"/>
        </w:rPr>
        <w:t>Катюшинский</w:t>
      </w:r>
      <w:proofErr w:type="spellEnd"/>
      <w:r w:rsidRPr="00A5730D">
        <w:rPr>
          <w:sz w:val="28"/>
          <w:szCs w:val="28"/>
        </w:rPr>
        <w:t xml:space="preserve">  ФАПы на 100 тыс. руб.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В Программу модульных зданий включены</w:t>
      </w:r>
      <w:proofErr w:type="gramStart"/>
      <w:r w:rsidRPr="00A5730D">
        <w:rPr>
          <w:sz w:val="28"/>
          <w:szCs w:val="28"/>
        </w:rPr>
        <w:t xml:space="preserve"> :</w:t>
      </w:r>
      <w:proofErr w:type="gramEnd"/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- Алпаровский ФАП  общая площадь 83,3 </w:t>
      </w:r>
      <w:proofErr w:type="spellStart"/>
      <w:r w:rsidRPr="00A5730D">
        <w:rPr>
          <w:sz w:val="28"/>
          <w:szCs w:val="28"/>
        </w:rPr>
        <w:t>кв.м.</w:t>
      </w:r>
      <w:proofErr w:type="gramStart"/>
      <w:r w:rsidRPr="00A5730D">
        <w:rPr>
          <w:sz w:val="28"/>
          <w:szCs w:val="28"/>
        </w:rPr>
        <w:t>,н</w:t>
      </w:r>
      <w:proofErr w:type="gramEnd"/>
      <w:r w:rsidRPr="00A5730D">
        <w:rPr>
          <w:sz w:val="28"/>
          <w:szCs w:val="28"/>
        </w:rPr>
        <w:t>а</w:t>
      </w:r>
      <w:proofErr w:type="spellEnd"/>
      <w:r w:rsidRPr="00A5730D">
        <w:rPr>
          <w:sz w:val="28"/>
          <w:szCs w:val="28"/>
        </w:rPr>
        <w:t xml:space="preserve"> сумму 3376,3тыс.руб.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26.06.2015г было  открытие ФАП.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-  </w:t>
      </w:r>
      <w:proofErr w:type="spellStart"/>
      <w:r w:rsidRPr="00A5730D">
        <w:rPr>
          <w:sz w:val="28"/>
          <w:szCs w:val="28"/>
        </w:rPr>
        <w:t>Ср</w:t>
      </w:r>
      <w:proofErr w:type="gramStart"/>
      <w:r w:rsidRPr="00A5730D">
        <w:rPr>
          <w:sz w:val="28"/>
          <w:szCs w:val="28"/>
        </w:rPr>
        <w:t>.А</w:t>
      </w:r>
      <w:proofErr w:type="gramEnd"/>
      <w:r w:rsidRPr="00A5730D">
        <w:rPr>
          <w:sz w:val="28"/>
          <w:szCs w:val="28"/>
        </w:rPr>
        <w:t>лькеевский</w:t>
      </w:r>
      <w:proofErr w:type="spellEnd"/>
      <w:r w:rsidRPr="00A5730D">
        <w:rPr>
          <w:sz w:val="28"/>
          <w:szCs w:val="28"/>
        </w:rPr>
        <w:t xml:space="preserve"> ФАП   общая площадь 62,5 кв.м, на сумму 2486,2 тыс.руб.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26.02.2015 г. было открытие ФАП. 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План консолидированного бюджета на 2015год -126млн235,9 тыс. руб.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Финансирование консолидированного бюджета за 2015г</w:t>
      </w:r>
      <w:proofErr w:type="gramStart"/>
      <w:r w:rsidRPr="00A5730D">
        <w:rPr>
          <w:sz w:val="28"/>
          <w:szCs w:val="28"/>
        </w:rPr>
        <w:t>.с</w:t>
      </w:r>
      <w:proofErr w:type="gramEnd"/>
      <w:r w:rsidRPr="00A5730D">
        <w:rPr>
          <w:sz w:val="28"/>
          <w:szCs w:val="28"/>
        </w:rPr>
        <w:t>оставило  126 млн.123,2 тыс.руб. (99,9%) к годовому плану. Кассовый расход учреждения за январь-декабрь составляет 122 млн.877 тыс</w:t>
      </w:r>
      <w:proofErr w:type="gramStart"/>
      <w:r w:rsidRPr="00A5730D">
        <w:rPr>
          <w:sz w:val="28"/>
          <w:szCs w:val="28"/>
        </w:rPr>
        <w:t>.р</w:t>
      </w:r>
      <w:proofErr w:type="gramEnd"/>
      <w:r w:rsidRPr="00A5730D">
        <w:rPr>
          <w:sz w:val="28"/>
          <w:szCs w:val="28"/>
        </w:rPr>
        <w:t>уб. (97,3%) к годовому плану, (97,4%) к финансированию.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.   Заключено 71 контрактов по электронным торгам на сумму-11324,85 тыс. руб.  из них – на поставку продуктов питания- 2929,13тыс. </w:t>
      </w:r>
      <w:proofErr w:type="spellStart"/>
      <w:r w:rsidRPr="00A5730D">
        <w:rPr>
          <w:sz w:val="28"/>
          <w:szCs w:val="28"/>
        </w:rPr>
        <w:t>руб</w:t>
      </w:r>
      <w:proofErr w:type="spellEnd"/>
      <w:r w:rsidRPr="00A5730D">
        <w:rPr>
          <w:sz w:val="28"/>
          <w:szCs w:val="28"/>
        </w:rPr>
        <w:t xml:space="preserve">; на поставку </w:t>
      </w:r>
      <w:proofErr w:type="spellStart"/>
      <w:r w:rsidRPr="00A5730D">
        <w:rPr>
          <w:sz w:val="28"/>
          <w:szCs w:val="28"/>
        </w:rPr>
        <w:t>мед</w:t>
      </w:r>
      <w:proofErr w:type="gramStart"/>
      <w:r w:rsidRPr="00A5730D">
        <w:rPr>
          <w:sz w:val="28"/>
          <w:szCs w:val="28"/>
        </w:rPr>
        <w:t>.и</w:t>
      </w:r>
      <w:proofErr w:type="gramEnd"/>
      <w:r w:rsidRPr="00A5730D">
        <w:rPr>
          <w:sz w:val="28"/>
          <w:szCs w:val="28"/>
        </w:rPr>
        <w:t>зделия</w:t>
      </w:r>
      <w:proofErr w:type="spellEnd"/>
      <w:r w:rsidRPr="00A5730D">
        <w:rPr>
          <w:sz w:val="28"/>
          <w:szCs w:val="28"/>
        </w:rPr>
        <w:t xml:space="preserve"> и расход. материалов-2264,56 тыс. руб; коммунальные услуги (вывоз ЖБО)-229,19 </w:t>
      </w:r>
      <w:proofErr w:type="spellStart"/>
      <w:r w:rsidRPr="00A5730D">
        <w:rPr>
          <w:sz w:val="28"/>
          <w:szCs w:val="28"/>
        </w:rPr>
        <w:t>тыс.руб</w:t>
      </w:r>
      <w:proofErr w:type="spellEnd"/>
      <w:r w:rsidRPr="00A5730D">
        <w:rPr>
          <w:sz w:val="28"/>
          <w:szCs w:val="28"/>
        </w:rPr>
        <w:t>;  услуги по содержанию имущества (ремонт и техобслуживание оборудования)- 1201,26тыс. руб.; прочие услуги- 1051,91</w:t>
      </w:r>
      <w:proofErr w:type="gramStart"/>
      <w:r w:rsidRPr="00A5730D">
        <w:rPr>
          <w:sz w:val="28"/>
          <w:szCs w:val="28"/>
        </w:rPr>
        <w:t>тыс</w:t>
      </w:r>
      <w:proofErr w:type="gramEnd"/>
      <w:r w:rsidRPr="00A5730D">
        <w:rPr>
          <w:sz w:val="28"/>
          <w:szCs w:val="28"/>
        </w:rPr>
        <w:t xml:space="preserve"> руб.; приобретение </w:t>
      </w:r>
      <w:proofErr w:type="spellStart"/>
      <w:r w:rsidRPr="00A5730D">
        <w:rPr>
          <w:sz w:val="28"/>
          <w:szCs w:val="28"/>
        </w:rPr>
        <w:t>хозтоваров</w:t>
      </w:r>
      <w:proofErr w:type="spellEnd"/>
      <w:r w:rsidRPr="00A5730D">
        <w:rPr>
          <w:sz w:val="28"/>
          <w:szCs w:val="28"/>
        </w:rPr>
        <w:t xml:space="preserve"> и ГСМ- 2310,99 тыс. руб.; подписка-42,48 </w:t>
      </w:r>
      <w:proofErr w:type="spellStart"/>
      <w:r w:rsidRPr="00A5730D">
        <w:rPr>
          <w:sz w:val="28"/>
          <w:szCs w:val="28"/>
        </w:rPr>
        <w:t>тыс</w:t>
      </w:r>
      <w:proofErr w:type="spellEnd"/>
      <w:r w:rsidRPr="00A5730D">
        <w:rPr>
          <w:sz w:val="28"/>
          <w:szCs w:val="28"/>
        </w:rPr>
        <w:t xml:space="preserve"> руб.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    Заключено 21 контрактов с единственными поставщиками (монополия) на 12427,62тыс</w:t>
      </w:r>
      <w:proofErr w:type="gramStart"/>
      <w:r w:rsidRPr="00A5730D">
        <w:rPr>
          <w:sz w:val="28"/>
          <w:szCs w:val="28"/>
        </w:rPr>
        <w:t>.р</w:t>
      </w:r>
      <w:proofErr w:type="gramEnd"/>
      <w:r w:rsidRPr="00A5730D">
        <w:rPr>
          <w:sz w:val="28"/>
          <w:szCs w:val="28"/>
        </w:rPr>
        <w:t xml:space="preserve">уб.(поставка газа, </w:t>
      </w:r>
      <w:proofErr w:type="spellStart"/>
      <w:r w:rsidRPr="00A5730D">
        <w:rPr>
          <w:sz w:val="28"/>
          <w:szCs w:val="28"/>
        </w:rPr>
        <w:t>эл.энергии</w:t>
      </w:r>
      <w:proofErr w:type="spellEnd"/>
      <w:r w:rsidRPr="00A5730D">
        <w:rPr>
          <w:sz w:val="28"/>
          <w:szCs w:val="28"/>
        </w:rPr>
        <w:t>, тепла, водоснабжение, водоотведение, услуги связи и поставка медикаментов ГУП Таттехмедфарм).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С целью раннего выявления </w:t>
      </w:r>
      <w:proofErr w:type="spellStart"/>
      <w:r w:rsidRPr="00A5730D">
        <w:rPr>
          <w:sz w:val="28"/>
          <w:szCs w:val="28"/>
        </w:rPr>
        <w:t>онкозаболеваний</w:t>
      </w:r>
      <w:proofErr w:type="spellEnd"/>
      <w:r w:rsidRPr="00A5730D">
        <w:rPr>
          <w:sz w:val="28"/>
          <w:szCs w:val="28"/>
        </w:rPr>
        <w:t xml:space="preserve">, в хирургическом кабинете поликлиники ЦРБ необходимо обследовать больных с хроническими заболеваниями, всех больных старше 40 лет. При обращении проводить скрининг – УЗИ мочевого пузыря, ФГДС, пальцевое исследование прямой кишки, а при показаниях </w:t>
      </w:r>
      <w:proofErr w:type="spellStart"/>
      <w:r w:rsidRPr="00A5730D">
        <w:rPr>
          <w:sz w:val="28"/>
          <w:szCs w:val="28"/>
        </w:rPr>
        <w:t>ректороманоскопию</w:t>
      </w:r>
      <w:proofErr w:type="spellEnd"/>
      <w:r w:rsidRPr="00A5730D">
        <w:rPr>
          <w:sz w:val="28"/>
          <w:szCs w:val="28"/>
        </w:rPr>
        <w:t xml:space="preserve">.  </w:t>
      </w:r>
    </w:p>
    <w:p w:rsidR="000704E1" w:rsidRPr="00A5730D" w:rsidRDefault="000704E1" w:rsidP="00A5730D">
      <w:pPr>
        <w:spacing w:line="276" w:lineRule="auto"/>
        <w:ind w:firstLine="567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С целью раннего выявления </w:t>
      </w:r>
      <w:proofErr w:type="spellStart"/>
      <w:r w:rsidRPr="00A5730D">
        <w:rPr>
          <w:sz w:val="28"/>
          <w:szCs w:val="28"/>
        </w:rPr>
        <w:t>онкозаболеваний</w:t>
      </w:r>
      <w:proofErr w:type="spellEnd"/>
      <w:r w:rsidRPr="00A5730D">
        <w:rPr>
          <w:sz w:val="28"/>
          <w:szCs w:val="28"/>
        </w:rPr>
        <w:t xml:space="preserve"> шейки матки кроме  цитологического скрининга, всем больным с подозрением на патологию, после визуального осмотра проводить </w:t>
      </w:r>
      <w:proofErr w:type="spellStart"/>
      <w:r w:rsidRPr="00A5730D">
        <w:rPr>
          <w:sz w:val="28"/>
          <w:szCs w:val="28"/>
        </w:rPr>
        <w:t>кольпоскопическое</w:t>
      </w:r>
      <w:proofErr w:type="spellEnd"/>
      <w:r w:rsidRPr="00A5730D">
        <w:rPr>
          <w:sz w:val="28"/>
          <w:szCs w:val="28"/>
        </w:rPr>
        <w:t xml:space="preserve"> исследование. В дальнейшем </w:t>
      </w:r>
      <w:proofErr w:type="spellStart"/>
      <w:r w:rsidRPr="00A5730D">
        <w:rPr>
          <w:sz w:val="28"/>
          <w:szCs w:val="28"/>
        </w:rPr>
        <w:t>кольпоскопическое</w:t>
      </w:r>
      <w:proofErr w:type="spellEnd"/>
      <w:r w:rsidRPr="00A5730D">
        <w:rPr>
          <w:sz w:val="28"/>
          <w:szCs w:val="28"/>
        </w:rPr>
        <w:t xml:space="preserve"> исследование проводить всем обратившимся на прием женщинам. В поликлинике ЦРБ – ежемесячно проводить  дни открытых дверей для обследования с помощью методов УЗИ, ФГДС, </w:t>
      </w:r>
      <w:proofErr w:type="spellStart"/>
      <w:r w:rsidRPr="00A5730D">
        <w:rPr>
          <w:sz w:val="28"/>
          <w:szCs w:val="28"/>
        </w:rPr>
        <w:t>кольпоскопии</w:t>
      </w:r>
      <w:proofErr w:type="spellEnd"/>
      <w:r w:rsidRPr="00A5730D">
        <w:rPr>
          <w:sz w:val="28"/>
          <w:szCs w:val="28"/>
        </w:rPr>
        <w:t xml:space="preserve">, </w:t>
      </w:r>
      <w:proofErr w:type="spellStart"/>
      <w:r w:rsidRPr="00A5730D">
        <w:rPr>
          <w:sz w:val="28"/>
          <w:szCs w:val="28"/>
        </w:rPr>
        <w:t>ирригоскопии</w:t>
      </w:r>
      <w:proofErr w:type="spellEnd"/>
      <w:r w:rsidRPr="00A5730D">
        <w:rPr>
          <w:sz w:val="28"/>
          <w:szCs w:val="28"/>
        </w:rPr>
        <w:t xml:space="preserve">, всем желающим бесплатно. С января текущего </w:t>
      </w:r>
      <w:r w:rsidRPr="00A5730D">
        <w:rPr>
          <w:sz w:val="28"/>
          <w:szCs w:val="28"/>
        </w:rPr>
        <w:lastRenderedPageBreak/>
        <w:t xml:space="preserve">года начат забор крови на ПСА, СА, как среди </w:t>
      </w:r>
      <w:proofErr w:type="spellStart"/>
      <w:r w:rsidRPr="00A5730D">
        <w:rPr>
          <w:sz w:val="28"/>
          <w:szCs w:val="28"/>
        </w:rPr>
        <w:t>мед</w:t>
      </w:r>
      <w:proofErr w:type="gramStart"/>
      <w:r w:rsidRPr="00A5730D">
        <w:rPr>
          <w:sz w:val="28"/>
          <w:szCs w:val="28"/>
        </w:rPr>
        <w:t>.р</w:t>
      </w:r>
      <w:proofErr w:type="gramEnd"/>
      <w:r w:rsidRPr="00A5730D">
        <w:rPr>
          <w:sz w:val="28"/>
          <w:szCs w:val="28"/>
        </w:rPr>
        <w:t>аботников</w:t>
      </w:r>
      <w:proofErr w:type="spellEnd"/>
      <w:r w:rsidRPr="00A5730D">
        <w:rPr>
          <w:sz w:val="28"/>
          <w:szCs w:val="28"/>
        </w:rPr>
        <w:t>, так и среди населения.</w:t>
      </w:r>
    </w:p>
    <w:p w:rsidR="000704E1" w:rsidRPr="00A5730D" w:rsidRDefault="00DE0EB5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>Б</w:t>
      </w:r>
      <w:r w:rsidR="000704E1" w:rsidRPr="00A5730D">
        <w:rPr>
          <w:sz w:val="28"/>
          <w:szCs w:val="28"/>
        </w:rPr>
        <w:t xml:space="preserve">лаготворительность является ежегодной составляющей нашей работы. </w:t>
      </w:r>
    </w:p>
    <w:p w:rsidR="000704E1" w:rsidRPr="00A5730D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В 2015 году оказана благотворительная помощь на сумму  </w:t>
      </w:r>
      <w:r w:rsidR="00DE0EB5" w:rsidRPr="00A5730D">
        <w:rPr>
          <w:sz w:val="28"/>
          <w:szCs w:val="28"/>
        </w:rPr>
        <w:t>72050</w:t>
      </w:r>
      <w:r w:rsidRPr="00A5730D">
        <w:rPr>
          <w:sz w:val="28"/>
          <w:szCs w:val="28"/>
        </w:rPr>
        <w:t xml:space="preserve"> рублей</w:t>
      </w:r>
    </w:p>
    <w:p w:rsidR="000704E1" w:rsidRDefault="000704E1" w:rsidP="00A5730D">
      <w:pPr>
        <w:spacing w:line="276" w:lineRule="auto"/>
        <w:jc w:val="both"/>
        <w:rPr>
          <w:sz w:val="28"/>
          <w:szCs w:val="28"/>
        </w:rPr>
      </w:pPr>
      <w:r w:rsidRPr="00A5730D">
        <w:rPr>
          <w:sz w:val="28"/>
          <w:szCs w:val="28"/>
        </w:rPr>
        <w:t xml:space="preserve">Оплачена подписка на газету «Алькеевские вести» для малоимущих граждан района на </w:t>
      </w:r>
      <w:r w:rsidR="00DE0EB5" w:rsidRPr="00A5730D">
        <w:rPr>
          <w:sz w:val="28"/>
          <w:szCs w:val="28"/>
        </w:rPr>
        <w:t>7565</w:t>
      </w:r>
      <w:r w:rsidRPr="00A5730D">
        <w:rPr>
          <w:sz w:val="28"/>
          <w:szCs w:val="28"/>
        </w:rPr>
        <w:t xml:space="preserve"> руб. </w:t>
      </w:r>
    </w:p>
    <w:p w:rsidR="00A5730D" w:rsidRPr="00A5730D" w:rsidRDefault="00A5730D" w:rsidP="00A5730D">
      <w:pPr>
        <w:spacing w:line="276" w:lineRule="auto"/>
        <w:jc w:val="both"/>
        <w:rPr>
          <w:sz w:val="28"/>
          <w:szCs w:val="28"/>
        </w:rPr>
      </w:pPr>
    </w:p>
    <w:p w:rsidR="00A5730D" w:rsidRDefault="00A5730D" w:rsidP="00A5730D">
      <w:pPr>
        <w:spacing w:line="276" w:lineRule="auto"/>
        <w:jc w:val="both"/>
        <w:rPr>
          <w:sz w:val="28"/>
          <w:szCs w:val="28"/>
        </w:rPr>
      </w:pPr>
    </w:p>
    <w:p w:rsidR="00A5730D" w:rsidRPr="00A5730D" w:rsidRDefault="00A5730D" w:rsidP="00A5730D">
      <w:pPr>
        <w:spacing w:line="276" w:lineRule="auto"/>
        <w:jc w:val="both"/>
        <w:rPr>
          <w:sz w:val="28"/>
          <w:szCs w:val="28"/>
        </w:rPr>
      </w:pPr>
    </w:p>
    <w:sectPr w:rsidR="00A5730D" w:rsidRPr="00A5730D" w:rsidSect="00BB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5D7"/>
    <w:multiLevelType w:val="hybridMultilevel"/>
    <w:tmpl w:val="C5F6206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82D0A"/>
    <w:multiLevelType w:val="hybridMultilevel"/>
    <w:tmpl w:val="AD7C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7D4A"/>
    <w:multiLevelType w:val="multilevel"/>
    <w:tmpl w:val="884405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0861E4F"/>
    <w:multiLevelType w:val="hybridMultilevel"/>
    <w:tmpl w:val="FCF84FF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E1"/>
    <w:rsid w:val="000704E1"/>
    <w:rsid w:val="0012755E"/>
    <w:rsid w:val="00157AAF"/>
    <w:rsid w:val="0024675C"/>
    <w:rsid w:val="0046446C"/>
    <w:rsid w:val="00560C38"/>
    <w:rsid w:val="005A7BE7"/>
    <w:rsid w:val="0066327B"/>
    <w:rsid w:val="006930EA"/>
    <w:rsid w:val="006C11D9"/>
    <w:rsid w:val="007E10EA"/>
    <w:rsid w:val="007E4C53"/>
    <w:rsid w:val="00800526"/>
    <w:rsid w:val="008125A8"/>
    <w:rsid w:val="00953F70"/>
    <w:rsid w:val="009917E2"/>
    <w:rsid w:val="00A5730D"/>
    <w:rsid w:val="00A72DFD"/>
    <w:rsid w:val="00A77D39"/>
    <w:rsid w:val="00A847A5"/>
    <w:rsid w:val="00B8506F"/>
    <w:rsid w:val="00BB2E41"/>
    <w:rsid w:val="00BD19B4"/>
    <w:rsid w:val="00D469EC"/>
    <w:rsid w:val="00DE0EB5"/>
    <w:rsid w:val="00F85B22"/>
    <w:rsid w:val="00F9378A"/>
    <w:rsid w:val="00FB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04E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70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0704E1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704E1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704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18">
    <w:name w:val="Font Style18"/>
    <w:basedOn w:val="a0"/>
    <w:uiPriority w:val="99"/>
    <w:rsid w:val="000704E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704E1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1">
    <w:name w:val="Style1"/>
    <w:basedOn w:val="a"/>
    <w:uiPriority w:val="99"/>
    <w:rsid w:val="000704E1"/>
    <w:pPr>
      <w:widowControl w:val="0"/>
      <w:autoSpaceDE w:val="0"/>
      <w:autoSpaceDN w:val="0"/>
      <w:adjustRightInd w:val="0"/>
      <w:spacing w:line="481" w:lineRule="exact"/>
      <w:ind w:firstLine="610"/>
      <w:jc w:val="both"/>
    </w:pPr>
  </w:style>
  <w:style w:type="paragraph" w:styleId="a5">
    <w:name w:val="List Paragraph"/>
    <w:basedOn w:val="a"/>
    <w:uiPriority w:val="34"/>
    <w:qFormat/>
    <w:rsid w:val="00B8506F"/>
    <w:pPr>
      <w:ind w:left="720"/>
      <w:contextualSpacing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9</cp:revision>
  <cp:lastPrinted>2016-02-09T12:54:00Z</cp:lastPrinted>
  <dcterms:created xsi:type="dcterms:W3CDTF">2016-02-09T10:30:00Z</dcterms:created>
  <dcterms:modified xsi:type="dcterms:W3CDTF">2016-03-24T08:07:00Z</dcterms:modified>
</cp:coreProperties>
</file>